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color w:val="263e5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263e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63e52"/>
        </w:rPr>
      </w:pPr>
      <w:r w:rsidDel="00000000" w:rsidR="00000000" w:rsidRPr="00000000">
        <w:rPr>
          <w:b w:val="1"/>
          <w:color w:val="263e52"/>
          <w:rtl w:val="0"/>
        </w:rPr>
        <w:t xml:space="preserve">Format plan van aanpak Woest&amp;Bijster 2025 (max 2 A4 excl CV en beeldmateriaal)</w:t>
      </w:r>
    </w:p>
    <w:p w:rsidR="00000000" w:rsidDel="00000000" w:rsidP="00000000" w:rsidRDefault="00000000" w:rsidRPr="00000000" w14:paraId="00000004">
      <w:pPr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De plannen worden beoordeeld op: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Artistieke kwaliteit (zeggingskracht, oorspronkelijkheid, visie).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Of er sprake is van nieuw werk geïnspireerd op het landschap.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Het is duidelijk dat de kunstenaar zich ter plekke heeft laten inspireren.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Het werk is uitvoerbaar, houdt rekening met de natuur en omgeving en is veilig.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De mate waarin het concept van toegevoegde waarde is voor het gehele project Woest&amp;Bijster.</w:t>
      </w:r>
    </w:p>
    <w:p w:rsidR="00000000" w:rsidDel="00000000" w:rsidP="00000000" w:rsidRDefault="00000000" w:rsidRPr="00000000" w14:paraId="0000000A">
      <w:pPr>
        <w:ind w:left="720" w:firstLine="0"/>
        <w:rPr>
          <w:color w:val="263e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Als deze voldoende zijn, dan beoordeelt de commissie het plan op onderstaande punten (niet aan alle punten hoeft te worden voldaan):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Cross overs hebben onze speciale aandacht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color w:val="263e52"/>
        </w:rPr>
      </w:pPr>
      <w:r w:rsidDel="00000000" w:rsidR="00000000" w:rsidRPr="00000000">
        <w:rPr>
          <w:color w:val="263e52"/>
          <w:rtl w:val="0"/>
        </w:rPr>
        <w:t xml:space="preserve">Woest&amp;Bijster hecht waarde aan duurzaamheid, binnen deze opdracht zou het op prijs gesteld worden wanneer hier rekening mee wordt gehouden.</w:t>
      </w:r>
    </w:p>
    <w:p w:rsidR="00000000" w:rsidDel="00000000" w:rsidP="00000000" w:rsidRDefault="00000000" w:rsidRPr="00000000" w14:paraId="0000000E">
      <w:pPr>
        <w:rPr>
          <w:b w:val="1"/>
          <w:color w:val="263e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63e52"/>
        </w:rPr>
      </w:pPr>
      <w:r w:rsidDel="00000000" w:rsidR="00000000" w:rsidRPr="00000000">
        <w:rPr>
          <w:b w:val="1"/>
          <w:color w:val="263e52"/>
          <w:rtl w:val="0"/>
        </w:rPr>
        <w:t xml:space="preserve">Inhoud plan van aanpak</w:t>
      </w:r>
    </w:p>
    <w:tbl>
      <w:tblPr>
        <w:tblStyle w:val="Table1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8"/>
        <w:gridCol w:w="6508"/>
        <w:tblGridChange w:id="0">
          <w:tblGrid>
            <w:gridCol w:w="2548"/>
            <w:gridCol w:w="65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Locatie (Gebied, topografische kaart of GPS coördinaten, omschrijving locatie)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Titel kunstwerk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Naam kunstenaar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Adresgegevens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Website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Omschrijving idee (max 300 woorden)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Beschrijving relatie idee en locatie, (max 300 woorden)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Impressie (schets/foto)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Begroting globaal (incl btw)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color w:val="263e52"/>
              </w:rPr>
            </w:pPr>
            <w:r w:rsidDel="00000000" w:rsidR="00000000" w:rsidRPr="00000000">
              <w:rPr>
                <w:color w:val="263e52"/>
                <w:rtl w:val="0"/>
              </w:rPr>
              <w:t xml:space="preserve">CV en beeldmateriaal overig werk (evt als bijlage)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color w:val="263e5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color w:val="263e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263e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263e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63e5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Fonts w:ascii="Arial" w:cs="Arial" w:eastAsia="Arial" w:hAnsi="Arial"/>
        <w:b w:val="1"/>
      </w:rPr>
      <w:drawing>
        <wp:inline distB="114300" distT="114300" distL="114300" distR="114300">
          <wp:extent cx="1088382" cy="59716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8382" cy="5971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9D7692"/>
    <w:pPr>
      <w:spacing w:after="0" w:line="240" w:lineRule="auto"/>
    </w:pPr>
    <w:rPr>
      <w:sz w:val="24"/>
      <w:szCs w:val="24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elraster">
    <w:name w:val="Table Grid"/>
    <w:basedOn w:val="Standaardtabel"/>
    <w:uiPriority w:val="39"/>
    <w:rsid w:val="009D7692"/>
    <w:pPr>
      <w:spacing w:after="0" w:line="240" w:lineRule="auto"/>
    </w:pPr>
    <w:rPr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tX7ggVVgCqwHUA6ahaOQotEeA==">CgMxLjAyCGguZ2pkZ3hzOAByITFCSG5hc2tCbUhLZWkxYkZCWVlxaWJVNnFFcFY1dzlDNg==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2020-10-08T22:19:00.0000000Z</dcterms:created>
  <dc:creator>Ellen Bouter</dc:creator>
</cp:coreProperties>
</file>